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2E" w:rsidRPr="002915E2" w:rsidRDefault="0067732E" w:rsidP="0067732E">
      <w:pPr>
        <w:spacing w:after="0"/>
        <w:jc w:val="center"/>
        <w:rPr>
          <w:rFonts w:ascii="Times New Roman" w:hAnsi="Times New Roman" w:cs="Times New Roman"/>
          <w:b/>
        </w:rPr>
      </w:pPr>
      <w:r w:rsidRPr="002915E2">
        <w:rPr>
          <w:rFonts w:ascii="Times New Roman" w:hAnsi="Times New Roman" w:cs="Times New Roman"/>
          <w:b/>
        </w:rPr>
        <w:t>ИНФОРМАЦИОННОЕ ПИСЬМО</w:t>
      </w:r>
    </w:p>
    <w:p w:rsidR="00C65B6A" w:rsidRPr="002915E2" w:rsidRDefault="0067732E" w:rsidP="0067732E">
      <w:pPr>
        <w:spacing w:after="0"/>
        <w:jc w:val="center"/>
        <w:rPr>
          <w:rFonts w:ascii="Times New Roman" w:hAnsi="Times New Roman" w:cs="Times New Roman"/>
          <w:b/>
        </w:rPr>
      </w:pPr>
      <w:r w:rsidRPr="002915E2">
        <w:rPr>
          <w:rFonts w:ascii="Times New Roman" w:hAnsi="Times New Roman" w:cs="Times New Roman"/>
          <w:b/>
        </w:rPr>
        <w:t xml:space="preserve">о продлении сроков приема материалов </w:t>
      </w:r>
    </w:p>
    <w:p w:rsidR="0067732E" w:rsidRPr="002915E2" w:rsidRDefault="0067732E" w:rsidP="0067732E">
      <w:pPr>
        <w:spacing w:after="0"/>
        <w:jc w:val="center"/>
        <w:rPr>
          <w:rFonts w:ascii="Times New Roman" w:hAnsi="Times New Roman" w:cs="Times New Roman"/>
          <w:b/>
        </w:rPr>
      </w:pPr>
      <w:r w:rsidRPr="002915E2">
        <w:rPr>
          <w:rFonts w:ascii="Times New Roman" w:hAnsi="Times New Roman" w:cs="Times New Roman"/>
          <w:b/>
        </w:rPr>
        <w:t>на Всероссийскую научно-практическую конференцию "Ломоносовские чтения"</w:t>
      </w:r>
      <w:r w:rsidR="00A60F70">
        <w:rPr>
          <w:rFonts w:ascii="Times New Roman" w:hAnsi="Times New Roman" w:cs="Times New Roman"/>
          <w:b/>
        </w:rPr>
        <w:t xml:space="preserve"> </w:t>
      </w:r>
    </w:p>
    <w:p w:rsidR="0067732E" w:rsidRPr="002915E2" w:rsidRDefault="0067732E" w:rsidP="0067732E">
      <w:pPr>
        <w:spacing w:after="0"/>
        <w:jc w:val="center"/>
        <w:rPr>
          <w:rFonts w:ascii="Times New Roman" w:hAnsi="Times New Roman" w:cs="Times New Roman"/>
          <w:b/>
        </w:rPr>
      </w:pPr>
    </w:p>
    <w:p w:rsidR="0011467B" w:rsidRDefault="0011467B" w:rsidP="0011467B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1467B">
        <w:rPr>
          <w:rFonts w:ascii="Times New Roman" w:hAnsi="Times New Roman" w:cs="Times New Roman"/>
        </w:rPr>
        <w:t xml:space="preserve">Оргкомитет </w:t>
      </w:r>
      <w:r w:rsidRPr="0011467B">
        <w:rPr>
          <w:rFonts w:ascii="Times New Roman" w:hAnsi="Times New Roman" w:cs="Times New Roman"/>
          <w:lang w:val="en-US"/>
        </w:rPr>
        <w:t>I</w:t>
      </w:r>
      <w:r w:rsidRPr="0011467B">
        <w:rPr>
          <w:rFonts w:ascii="Times New Roman" w:hAnsi="Times New Roman" w:cs="Times New Roman"/>
        </w:rPr>
        <w:t xml:space="preserve"> Всероссийской (Х</w:t>
      </w:r>
      <w:r w:rsidRPr="0011467B">
        <w:rPr>
          <w:rFonts w:ascii="Times New Roman" w:hAnsi="Times New Roman" w:cs="Times New Roman"/>
          <w:lang w:val="en-US"/>
        </w:rPr>
        <w:t>II</w:t>
      </w:r>
      <w:r w:rsidRPr="0011467B">
        <w:rPr>
          <w:rFonts w:ascii="Times New Roman" w:hAnsi="Times New Roman" w:cs="Times New Roman"/>
        </w:rPr>
        <w:t xml:space="preserve"> Республиканской) научно-практической конференции «Ломоносовские чтения»  сообщает  о продлении сроков</w:t>
      </w:r>
      <w:r w:rsidRPr="0011467B">
        <w:rPr>
          <w:rFonts w:ascii="Times New Roman" w:hAnsi="Times New Roman" w:cs="Times New Roman"/>
          <w:b/>
        </w:rPr>
        <w:t xml:space="preserve"> приема заявок до 18 февраля 2021 года</w:t>
      </w:r>
      <w:r w:rsidRPr="0011467B">
        <w:rPr>
          <w:rFonts w:ascii="Times New Roman" w:hAnsi="Times New Roman" w:cs="Times New Roman"/>
        </w:rPr>
        <w:t xml:space="preserve">. </w:t>
      </w:r>
    </w:p>
    <w:p w:rsidR="002915E2" w:rsidRPr="002915E2" w:rsidRDefault="0011467B" w:rsidP="0011467B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915E2" w:rsidRPr="0011467B">
        <w:rPr>
          <w:rFonts w:ascii="Times New Roman" w:hAnsi="Times New Roman" w:cs="Times New Roman"/>
        </w:rPr>
        <w:t>Конференция</w:t>
      </w:r>
      <w:r>
        <w:rPr>
          <w:rFonts w:ascii="Times New Roman" w:hAnsi="Times New Roman" w:cs="Times New Roman"/>
        </w:rPr>
        <w:t xml:space="preserve"> </w:t>
      </w:r>
      <w:r w:rsidR="002915E2" w:rsidRPr="002915E2">
        <w:rPr>
          <w:rFonts w:ascii="Times New Roman" w:hAnsi="Times New Roman" w:cs="Times New Roman"/>
        </w:rPr>
        <w:t>проводится с 1998 года Научным обществом учащихся отдела интеллектуального развития муниципального автономного учреждения дополнительного образования города Набережные Челны «Городской дворец творчества детей и молодежи №1» (далее - Дворец) при поддержке: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УВО «Университет управления «ТИСБИ»;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ФГБОУ ВО «</w:t>
      </w:r>
      <w:proofErr w:type="spellStart"/>
      <w:r w:rsidRPr="002915E2">
        <w:rPr>
          <w:rFonts w:ascii="Times New Roman" w:hAnsi="Times New Roman" w:cs="Times New Roman"/>
        </w:rPr>
        <w:t>Набережночелнинский</w:t>
      </w:r>
      <w:proofErr w:type="spellEnd"/>
      <w:r w:rsidRPr="002915E2">
        <w:rPr>
          <w:rFonts w:ascii="Times New Roman" w:hAnsi="Times New Roman" w:cs="Times New Roman"/>
        </w:rPr>
        <w:t xml:space="preserve"> государственный педагогический университет»;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2915E2">
        <w:rPr>
          <w:rFonts w:ascii="Times New Roman" w:hAnsi="Times New Roman" w:cs="Times New Roman"/>
        </w:rPr>
        <w:t>Набережночелнинский</w:t>
      </w:r>
      <w:proofErr w:type="spellEnd"/>
      <w:r w:rsidRPr="002915E2">
        <w:rPr>
          <w:rFonts w:ascii="Times New Roman" w:hAnsi="Times New Roman" w:cs="Times New Roman"/>
        </w:rPr>
        <w:t xml:space="preserve"> институт КФУ;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ГАПОУ «</w:t>
      </w:r>
      <w:proofErr w:type="spellStart"/>
      <w:r w:rsidRPr="002915E2">
        <w:rPr>
          <w:rFonts w:ascii="Times New Roman" w:hAnsi="Times New Roman" w:cs="Times New Roman"/>
        </w:rPr>
        <w:t>Набережночелнинский</w:t>
      </w:r>
      <w:proofErr w:type="spellEnd"/>
      <w:r w:rsidRPr="002915E2">
        <w:rPr>
          <w:rFonts w:ascii="Times New Roman" w:hAnsi="Times New Roman" w:cs="Times New Roman"/>
        </w:rPr>
        <w:t xml:space="preserve"> технологический техникум»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Управление образования города Набережные Челны;</w:t>
      </w:r>
    </w:p>
    <w:p w:rsidR="002915E2" w:rsidRPr="002915E2" w:rsidRDefault="002915E2" w:rsidP="002915E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2915E2">
        <w:rPr>
          <w:rFonts w:ascii="Times New Roman" w:hAnsi="Times New Roman" w:cs="Times New Roman"/>
        </w:rPr>
        <w:t>Прикамское</w:t>
      </w:r>
      <w:proofErr w:type="spellEnd"/>
      <w:r w:rsidRPr="002915E2">
        <w:rPr>
          <w:rFonts w:ascii="Times New Roman" w:hAnsi="Times New Roman" w:cs="Times New Roman"/>
        </w:rPr>
        <w:t xml:space="preserve"> территориальное управление Министерства экологии и природных ресурсов города Набережные Челны Республики Татарстан.</w:t>
      </w:r>
    </w:p>
    <w:p w:rsidR="0011467B" w:rsidRDefault="0011467B" w:rsidP="006773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732E" w:rsidRPr="002915E2" w:rsidRDefault="0011467B" w:rsidP="006773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</w:t>
      </w:r>
      <w:r w:rsidR="0067732E" w:rsidRPr="002915E2">
        <w:rPr>
          <w:rFonts w:ascii="Times New Roman" w:hAnsi="Times New Roman" w:cs="Times New Roman"/>
        </w:rPr>
        <w:t>онференци</w:t>
      </w:r>
      <w:r>
        <w:rPr>
          <w:rFonts w:ascii="Times New Roman" w:hAnsi="Times New Roman" w:cs="Times New Roman"/>
        </w:rPr>
        <w:t>и</w:t>
      </w:r>
      <w:r w:rsidR="0067732E" w:rsidRPr="002915E2">
        <w:rPr>
          <w:rFonts w:ascii="Times New Roman" w:hAnsi="Times New Roman" w:cs="Times New Roman"/>
        </w:rPr>
        <w:t xml:space="preserve"> проводится для учащихся занимающихся исследовательской, проектной и творческой деятельностью в различных областях науки, техники, искусства по следующим секциям: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экология и химия;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охрана здоровья человека;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биология растений и животных;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математика;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информатика и программирование;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физика и техническое творчество;</w:t>
      </w:r>
    </w:p>
    <w:p w:rsidR="0011467B" w:rsidRPr="0011467B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1467B">
        <w:rPr>
          <w:rFonts w:ascii="Times New Roman" w:hAnsi="Times New Roman" w:cs="Times New Roman"/>
        </w:rPr>
        <w:t xml:space="preserve">история, </w:t>
      </w:r>
      <w:r w:rsidR="0011467B" w:rsidRPr="0011467B">
        <w:rPr>
          <w:rFonts w:ascii="Times New Roman" w:hAnsi="Times New Roman" w:cs="Times New Roman"/>
        </w:rPr>
        <w:t xml:space="preserve">краеведение 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обществоведение, правоведение и экономика;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психология и педагогика;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русская филология (литературоведение и языкознание);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 xml:space="preserve">татарская филология </w:t>
      </w:r>
      <w:r w:rsidR="0011467B">
        <w:rPr>
          <w:rFonts w:ascii="Times New Roman" w:hAnsi="Times New Roman" w:cs="Times New Roman"/>
        </w:rPr>
        <w:t>"Родной край", приуроченная Году родных языков и народного единства</w:t>
      </w:r>
      <w:r w:rsidR="0011467B" w:rsidRPr="002915E2">
        <w:rPr>
          <w:rFonts w:ascii="Times New Roman" w:hAnsi="Times New Roman" w:cs="Times New Roman"/>
        </w:rPr>
        <w:t xml:space="preserve"> </w:t>
      </w:r>
      <w:r w:rsidRPr="002915E2">
        <w:rPr>
          <w:rFonts w:ascii="Times New Roman" w:hAnsi="Times New Roman" w:cs="Times New Roman"/>
        </w:rPr>
        <w:t>(литературоведение и языкознание);</w:t>
      </w:r>
    </w:p>
    <w:p w:rsidR="0067732E" w:rsidRPr="002915E2" w:rsidRDefault="0067732E" w:rsidP="0067732E">
      <w:pPr>
        <w:pStyle w:val="a4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английская филология (литературоведение и языкознание).</w:t>
      </w:r>
    </w:p>
    <w:p w:rsidR="0067732E" w:rsidRPr="002915E2" w:rsidRDefault="0067732E" w:rsidP="006773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732E" w:rsidRPr="002915E2" w:rsidRDefault="0067732E" w:rsidP="00677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Для участия в Конференции необходимо предоставить в оргкомитет следующие документы:</w:t>
      </w:r>
    </w:p>
    <w:p w:rsidR="0067732E" w:rsidRPr="002915E2" w:rsidRDefault="0067732E" w:rsidP="0067732E">
      <w:pPr>
        <w:pStyle w:val="a4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 xml:space="preserve">заявку установленного образца, на электронный адрес: </w:t>
      </w:r>
      <w:hyperlink r:id="rId5" w:history="1">
        <w:r w:rsidRPr="002915E2">
          <w:rPr>
            <w:rStyle w:val="a3"/>
            <w:rFonts w:ascii="Times New Roman" w:hAnsi="Times New Roman" w:cs="Times New Roman"/>
            <w:bCs/>
            <w:lang w:val="en-US"/>
          </w:rPr>
          <w:t>oir</w:t>
        </w:r>
        <w:r w:rsidRPr="002915E2">
          <w:rPr>
            <w:rStyle w:val="a3"/>
            <w:rFonts w:ascii="Times New Roman" w:hAnsi="Times New Roman" w:cs="Times New Roman"/>
            <w:bCs/>
          </w:rPr>
          <w:t>.</w:t>
        </w:r>
        <w:r w:rsidRPr="002915E2">
          <w:rPr>
            <w:rStyle w:val="a3"/>
            <w:rFonts w:ascii="Times New Roman" w:hAnsi="Times New Roman" w:cs="Times New Roman"/>
            <w:bCs/>
            <w:lang w:val="en-US"/>
          </w:rPr>
          <w:t>konkurs</w:t>
        </w:r>
        <w:r w:rsidRPr="002915E2">
          <w:rPr>
            <w:rStyle w:val="a3"/>
            <w:rFonts w:ascii="Times New Roman" w:hAnsi="Times New Roman" w:cs="Times New Roman"/>
            <w:bCs/>
          </w:rPr>
          <w:t>@</w:t>
        </w:r>
        <w:r w:rsidRPr="002915E2">
          <w:rPr>
            <w:rStyle w:val="a3"/>
            <w:rFonts w:ascii="Times New Roman" w:hAnsi="Times New Roman" w:cs="Times New Roman"/>
            <w:bCs/>
            <w:lang w:val="en-US"/>
          </w:rPr>
          <w:t>mail</w:t>
        </w:r>
        <w:r w:rsidRPr="002915E2">
          <w:rPr>
            <w:rStyle w:val="a3"/>
            <w:rFonts w:ascii="Times New Roman" w:hAnsi="Times New Roman" w:cs="Times New Roman"/>
            <w:bCs/>
          </w:rPr>
          <w:t>.</w:t>
        </w:r>
        <w:r w:rsidRPr="002915E2">
          <w:rPr>
            <w:rStyle w:val="a3"/>
            <w:rFonts w:ascii="Times New Roman" w:hAnsi="Times New Roman" w:cs="Times New Roman"/>
            <w:bCs/>
            <w:lang w:val="en-US"/>
          </w:rPr>
          <w:t>ru</w:t>
        </w:r>
      </w:hyperlink>
      <w:r w:rsidRPr="002915E2">
        <w:rPr>
          <w:rFonts w:ascii="Times New Roman" w:hAnsi="Times New Roman" w:cs="Times New Roman"/>
        </w:rPr>
        <w:t xml:space="preserve"> с пометкой на «Ломоносовские чтения»</w:t>
      </w:r>
      <w:r w:rsidR="0011467B">
        <w:rPr>
          <w:rFonts w:ascii="Times New Roman" w:hAnsi="Times New Roman" w:cs="Times New Roman"/>
        </w:rPr>
        <w:t>, форма заявки ( приложение №1)</w:t>
      </w:r>
      <w:r w:rsidR="0011467B" w:rsidRPr="002915E2">
        <w:rPr>
          <w:rFonts w:ascii="Times New Roman" w:hAnsi="Times New Roman" w:cs="Times New Roman"/>
        </w:rPr>
        <w:t>;</w:t>
      </w:r>
    </w:p>
    <w:p w:rsidR="0067732E" w:rsidRPr="002915E2" w:rsidRDefault="0067732E" w:rsidP="0067732E">
      <w:pPr>
        <w:pStyle w:val="a4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текст работы (в электронном варианте в соответствии с требованиями к оформлению работ);</w:t>
      </w:r>
    </w:p>
    <w:p w:rsidR="0011467B" w:rsidRPr="002915E2" w:rsidRDefault="0011467B" w:rsidP="0011467B">
      <w:pPr>
        <w:pStyle w:val="a4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>согласие на обработку персональных данных в сканированном виде с печатью образовательной организации).</w:t>
      </w:r>
    </w:p>
    <w:p w:rsidR="0011467B" w:rsidRDefault="0067732E" w:rsidP="0067732E">
      <w:pPr>
        <w:pStyle w:val="a4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  <w:spacing w:val="-6"/>
        </w:rPr>
        <w:t>копию финансового документа об оплате участия в заочном этапе</w:t>
      </w:r>
      <w:r w:rsidRPr="002915E2">
        <w:rPr>
          <w:rFonts w:ascii="Times New Roman" w:hAnsi="Times New Roman" w:cs="Times New Roman"/>
        </w:rPr>
        <w:t xml:space="preserve"> и при прохождении на очный этап копию финансового документа об оплате участия в очном этапе (в электронном</w:t>
      </w:r>
      <w:r w:rsidRPr="002915E2">
        <w:rPr>
          <w:rFonts w:ascii="Times New Roman" w:hAnsi="Times New Roman" w:cs="Times New Roman"/>
          <w:spacing w:val="-6"/>
        </w:rPr>
        <w:t xml:space="preserve"> варианте </w:t>
      </w:r>
      <w:r w:rsidRPr="002915E2">
        <w:rPr>
          <w:rFonts w:ascii="Times New Roman" w:hAnsi="Times New Roman" w:cs="Times New Roman"/>
        </w:rPr>
        <w:t xml:space="preserve">сканированный </w:t>
      </w:r>
      <w:r w:rsidR="00C60C50">
        <w:rPr>
          <w:rFonts w:ascii="Times New Roman" w:hAnsi="Times New Roman" w:cs="Times New Roman"/>
        </w:rPr>
        <w:t>или сфотографированный документ</w:t>
      </w:r>
      <w:r w:rsidRPr="002915E2">
        <w:rPr>
          <w:rFonts w:ascii="Times New Roman" w:hAnsi="Times New Roman" w:cs="Times New Roman"/>
        </w:rPr>
        <w:t>)</w:t>
      </w:r>
      <w:r w:rsidR="0011467B">
        <w:rPr>
          <w:rFonts w:ascii="Times New Roman" w:hAnsi="Times New Roman" w:cs="Times New Roman"/>
        </w:rPr>
        <w:t>.</w:t>
      </w:r>
    </w:p>
    <w:p w:rsidR="0011467B" w:rsidRDefault="0011467B" w:rsidP="0011467B">
      <w:pPr>
        <w:pStyle w:val="a4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1467B" w:rsidRPr="002915E2" w:rsidRDefault="0011467B" w:rsidP="0011467B">
      <w:pPr>
        <w:pStyle w:val="a4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  <w:r w:rsidRPr="00A60F70">
        <w:rPr>
          <w:rFonts w:ascii="Times New Roman" w:hAnsi="Times New Roman" w:cs="Times New Roman"/>
        </w:rPr>
        <w:t xml:space="preserve">Обращаем внимание об изменениях в реквизитах организации, в частности </w:t>
      </w:r>
      <w:r>
        <w:rPr>
          <w:rFonts w:ascii="Times New Roman" w:hAnsi="Times New Roman" w:cs="Times New Roman"/>
        </w:rPr>
        <w:t xml:space="preserve">изменение </w:t>
      </w:r>
      <w:r w:rsidRPr="00A60F70">
        <w:rPr>
          <w:rFonts w:ascii="Times New Roman" w:hAnsi="Times New Roman" w:cs="Times New Roman"/>
        </w:rPr>
        <w:t>расчетного счета</w:t>
      </w:r>
      <w:r>
        <w:rPr>
          <w:rFonts w:ascii="Times New Roman" w:hAnsi="Times New Roman" w:cs="Times New Roman"/>
        </w:rPr>
        <w:t>, БИК</w:t>
      </w:r>
      <w:r w:rsidRPr="00A60F70">
        <w:rPr>
          <w:rFonts w:ascii="Times New Roman" w:hAnsi="Times New Roman" w:cs="Times New Roman"/>
        </w:rPr>
        <w:t xml:space="preserve"> ( приложение №2).</w:t>
      </w:r>
      <w:r>
        <w:rPr>
          <w:rFonts w:ascii="Times New Roman" w:hAnsi="Times New Roman" w:cs="Times New Roman"/>
          <w:b/>
        </w:rPr>
        <w:t xml:space="preserve">  </w:t>
      </w:r>
    </w:p>
    <w:p w:rsidR="0011467B" w:rsidRPr="002915E2" w:rsidRDefault="0011467B" w:rsidP="001146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732E" w:rsidRPr="002915E2" w:rsidRDefault="0067732E" w:rsidP="006773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67B" w:rsidRDefault="0067732E" w:rsidP="00677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15E2">
        <w:rPr>
          <w:rFonts w:ascii="Times New Roman" w:hAnsi="Times New Roman" w:cs="Times New Roman"/>
        </w:rPr>
        <w:t xml:space="preserve">Подробные условия участия, требования к работам отображены в положении </w:t>
      </w:r>
      <w:r w:rsidR="00C65B6A" w:rsidRPr="002915E2">
        <w:rPr>
          <w:rFonts w:ascii="Times New Roman" w:hAnsi="Times New Roman" w:cs="Times New Roman"/>
        </w:rPr>
        <w:t xml:space="preserve">Конференции </w:t>
      </w:r>
      <w:r w:rsidRPr="002915E2">
        <w:rPr>
          <w:rFonts w:ascii="Times New Roman" w:hAnsi="Times New Roman" w:cs="Times New Roman"/>
        </w:rPr>
        <w:t>на сайте</w:t>
      </w:r>
      <w:r w:rsidR="00C65B6A" w:rsidRPr="002915E2">
        <w:rPr>
          <w:rFonts w:ascii="Times New Roman" w:hAnsi="Times New Roman" w:cs="Times New Roman"/>
        </w:rPr>
        <w:t xml:space="preserve"> </w:t>
      </w:r>
      <w:r w:rsidRPr="002915E2">
        <w:rPr>
          <w:rFonts w:ascii="Times New Roman" w:hAnsi="Times New Roman" w:cs="Times New Roman"/>
        </w:rPr>
        <w:t xml:space="preserve"> </w:t>
      </w:r>
      <w:r w:rsidR="00C65B6A" w:rsidRPr="0011467B">
        <w:rPr>
          <w:rFonts w:ascii="Times New Roman" w:hAnsi="Times New Roman" w:cs="Times New Roman"/>
          <w:b/>
          <w:lang w:val="en-US"/>
        </w:rPr>
        <w:t>www</w:t>
      </w:r>
      <w:r w:rsidR="00C65B6A" w:rsidRPr="0011467B">
        <w:rPr>
          <w:rFonts w:ascii="Times New Roman" w:hAnsi="Times New Roman" w:cs="Times New Roman"/>
          <w:b/>
        </w:rPr>
        <w:t xml:space="preserve">. </w:t>
      </w:r>
      <w:proofErr w:type="spellStart"/>
      <w:r w:rsidR="00C65B6A" w:rsidRPr="0011467B">
        <w:rPr>
          <w:rFonts w:ascii="Times New Roman" w:hAnsi="Times New Roman" w:cs="Times New Roman"/>
          <w:b/>
          <w:lang w:val="en-US"/>
        </w:rPr>
        <w:t>gdtdim</w:t>
      </w:r>
      <w:proofErr w:type="spellEnd"/>
      <w:r w:rsidR="00C65B6A" w:rsidRPr="0011467B">
        <w:rPr>
          <w:rFonts w:ascii="Times New Roman" w:hAnsi="Times New Roman" w:cs="Times New Roman"/>
          <w:b/>
        </w:rPr>
        <w:t>.</w:t>
      </w:r>
      <w:proofErr w:type="spellStart"/>
      <w:r w:rsidR="00C65B6A" w:rsidRPr="0011467B">
        <w:rPr>
          <w:rFonts w:ascii="Times New Roman" w:hAnsi="Times New Roman" w:cs="Times New Roman"/>
          <w:b/>
          <w:lang w:val="en-US"/>
        </w:rPr>
        <w:t>ru</w:t>
      </w:r>
      <w:proofErr w:type="spellEnd"/>
      <w:r w:rsidR="00C65B6A" w:rsidRPr="002915E2">
        <w:rPr>
          <w:rFonts w:ascii="Times New Roman" w:hAnsi="Times New Roman" w:cs="Times New Roman"/>
        </w:rPr>
        <w:t xml:space="preserve"> в разделе мероприятия республиканские</w:t>
      </w:r>
    </w:p>
    <w:p w:rsidR="0067732E" w:rsidRPr="0011467B" w:rsidRDefault="0011467B" w:rsidP="0067732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467B">
        <w:rPr>
          <w:rFonts w:ascii="Times New Roman" w:hAnsi="Times New Roman" w:cs="Times New Roman"/>
          <w:b/>
        </w:rPr>
        <w:t>http://gdtdim.ru/docs/merop/lomonos21.pdf</w:t>
      </w:r>
    </w:p>
    <w:p w:rsidR="0067732E" w:rsidRDefault="0067732E" w:rsidP="0067732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915E2" w:rsidRPr="002915E2" w:rsidRDefault="002915E2" w:rsidP="0067732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7732E" w:rsidRPr="002915E2" w:rsidRDefault="0067732E" w:rsidP="0067732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915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Ответственная за прием заявок: педагог организатор отдела интеллектуального развития  МАУДО «ГДТДиМ №1»   Шакирова Вероника Вадимовна, тел.89196496394</w:t>
      </w:r>
    </w:p>
    <w:p w:rsidR="0067732E" w:rsidRPr="002915E2" w:rsidRDefault="0067732E" w:rsidP="0067732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457DD" w:rsidRDefault="0067732E" w:rsidP="002915E2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 w:rsidRPr="002915E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Исп.</w:t>
      </w:r>
      <w:r w:rsidRPr="002915E2">
        <w:rPr>
          <w:rFonts w:ascii="Times New Roman" w:hAnsi="Times New Roman" w:cs="Times New Roman"/>
          <w:sz w:val="18"/>
          <w:szCs w:val="18"/>
        </w:rPr>
        <w:t>Зав. отделом интеллектуального развития Зарипова Венера Рафаэловна, тел.89600791768</w:t>
      </w:r>
      <w:bookmarkStart w:id="0" w:name="_GoBack"/>
      <w:bookmarkEnd w:id="0"/>
    </w:p>
    <w:p w:rsidR="00A60F70" w:rsidRDefault="00A60F70" w:rsidP="002915E2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A60F70" w:rsidRDefault="00A60F70" w:rsidP="00A60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F70" w:rsidRPr="00C60C50" w:rsidRDefault="00A60F70" w:rsidP="00A60F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60C50">
        <w:rPr>
          <w:rFonts w:ascii="Times New Roman" w:hAnsi="Times New Roman" w:cs="Times New Roman"/>
          <w:b/>
        </w:rPr>
        <w:t>Приложение №1</w:t>
      </w:r>
    </w:p>
    <w:p w:rsidR="00A60F70" w:rsidRPr="00C60C50" w:rsidRDefault="00A60F70" w:rsidP="00A60F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60C50">
        <w:rPr>
          <w:rFonts w:ascii="Times New Roman" w:hAnsi="Times New Roman" w:cs="Times New Roman"/>
        </w:rPr>
        <w:t>Заявка</w:t>
      </w:r>
    </w:p>
    <w:p w:rsidR="00A60F70" w:rsidRPr="00C60C50" w:rsidRDefault="00A60F70" w:rsidP="00A60F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60C50">
        <w:rPr>
          <w:rFonts w:ascii="Times New Roman" w:hAnsi="Times New Roman" w:cs="Times New Roman"/>
        </w:rPr>
        <w:t>на участие в республиканской научно-практической конференции</w:t>
      </w:r>
    </w:p>
    <w:p w:rsidR="00A60F70" w:rsidRPr="00C60C50" w:rsidRDefault="00A60F70" w:rsidP="00A60F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60C50">
        <w:rPr>
          <w:rFonts w:ascii="Times New Roman" w:hAnsi="Times New Roman" w:cs="Times New Roman"/>
        </w:rPr>
        <w:t>«Ломоносовские чтения»</w:t>
      </w:r>
    </w:p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02" w:tblpY="16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6"/>
        <w:gridCol w:w="1062"/>
        <w:gridCol w:w="1276"/>
        <w:gridCol w:w="1843"/>
        <w:gridCol w:w="1387"/>
        <w:gridCol w:w="1418"/>
        <w:gridCol w:w="1447"/>
      </w:tblGrid>
      <w:tr w:rsidR="00A60F70" w:rsidRPr="00C60C50" w:rsidTr="00A60F70">
        <w:trPr>
          <w:trHeight w:val="1504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Название секции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 xml:space="preserve">Фамилия и имя участника, </w:t>
            </w: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Название работы (прописать в кавычках)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 xml:space="preserve">Город, название образовательного учреждения, подготовившее участника (аббревиатуру в сокращенном виде) № школы, </w:t>
            </w: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№ класса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 xml:space="preserve">Фамилия научного руководителя и инициалы, </w:t>
            </w: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адрес эл. почты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Адрес электронной почты организации заявителя</w:t>
            </w: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Индекс, полный почтовый адрес организации заявителя;</w:t>
            </w:r>
          </w:p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 xml:space="preserve">Код, телефон организации </w:t>
            </w:r>
          </w:p>
        </w:tc>
      </w:tr>
      <w:tr w:rsidR="00A60F70" w:rsidRPr="00C60C50" w:rsidTr="00A60F70">
        <w:trPr>
          <w:trHeight w:val="79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70" w:rsidRPr="00C60C50" w:rsidRDefault="00A60F70" w:rsidP="003A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A60F70" w:rsidRPr="00C60C50" w:rsidRDefault="00A60F70" w:rsidP="00A60F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60C50">
        <w:rPr>
          <w:rFonts w:ascii="Times New Roman" w:hAnsi="Times New Roman" w:cs="Times New Roman"/>
          <w:b/>
        </w:rPr>
        <w:t>Приложение №2</w:t>
      </w:r>
    </w:p>
    <w:p w:rsidR="00A60F70" w:rsidRPr="00C60C50" w:rsidRDefault="00A60F70" w:rsidP="00A60F7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60F70" w:rsidRPr="00C60C50" w:rsidRDefault="00A60F70" w:rsidP="00A60F70">
      <w:pPr>
        <w:pStyle w:val="a4"/>
        <w:tabs>
          <w:tab w:val="left" w:pos="284"/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C60C50">
        <w:rPr>
          <w:rFonts w:ascii="Times New Roman" w:hAnsi="Times New Roman" w:cs="Times New Roman"/>
          <w:b/>
        </w:rPr>
        <w:t>Реквизиты для оплаты организационного взноса</w:t>
      </w:r>
    </w:p>
    <w:p w:rsidR="00A60F70" w:rsidRPr="00C60C50" w:rsidRDefault="00A60F70" w:rsidP="00A60F70">
      <w:pPr>
        <w:pStyle w:val="a4"/>
        <w:tabs>
          <w:tab w:val="left" w:pos="284"/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C60C50">
        <w:rPr>
          <w:rFonts w:ascii="Times New Roman" w:hAnsi="Times New Roman" w:cs="Times New Roman"/>
        </w:rPr>
        <w:t>(можно перечислить через любое отделение банка)</w:t>
      </w:r>
    </w:p>
    <w:tbl>
      <w:tblPr>
        <w:tblW w:w="0" w:type="auto"/>
        <w:tblInd w:w="1933" w:type="dxa"/>
        <w:tblLook w:val="04A0"/>
      </w:tblPr>
      <w:tblGrid>
        <w:gridCol w:w="1670"/>
        <w:gridCol w:w="3969"/>
      </w:tblGrid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1650028189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165001001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60C50">
              <w:rPr>
                <w:rFonts w:ascii="Times New Roman" w:hAnsi="Times New Roman" w:cs="Times New Roman"/>
              </w:rPr>
              <w:t>р</w:t>
            </w:r>
            <w:proofErr w:type="spellEnd"/>
            <w:r w:rsidRPr="00C60C50">
              <w:rPr>
                <w:rFonts w:ascii="Times New Roman" w:hAnsi="Times New Roman" w:cs="Times New Roman"/>
              </w:rPr>
              <w:t>/счет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03234643927300001100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ЛАВ30800108-ГЦДТ1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ЛАГ30800107-ГЦДТ1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ЛАО30800162-ГЦДТ1</w:t>
            </w:r>
          </w:p>
          <w:p w:rsidR="00A60F70" w:rsidRPr="00C60C50" w:rsidRDefault="00A60F70" w:rsidP="00C60C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ЛР308000105162-ГЦДТ1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к/счет</w:t>
            </w:r>
          </w:p>
        </w:tc>
        <w:tc>
          <w:tcPr>
            <w:tcW w:w="3969" w:type="dxa"/>
          </w:tcPr>
          <w:p w:rsidR="00A60F70" w:rsidRPr="00C60C50" w:rsidRDefault="00A60F70" w:rsidP="00C60C5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C60C50">
              <w:rPr>
                <w:rFonts w:ascii="Times New Roman" w:hAnsi="Times New Roman" w:cs="Times New Roman"/>
              </w:rPr>
              <w:t xml:space="preserve"> 40102810445370000079</w:t>
            </w:r>
            <w:r w:rsidRPr="00C60C50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3969" w:type="dxa"/>
          </w:tcPr>
          <w:p w:rsidR="00A60F70" w:rsidRPr="00C60C50" w:rsidRDefault="00C60C50" w:rsidP="00C60C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019</w:t>
            </w:r>
            <w:r w:rsidR="00A60F70" w:rsidRPr="00C60C50">
              <w:rPr>
                <w:rFonts w:ascii="Times New Roman" w:hAnsi="Times New Roman" w:cs="Times New Roman"/>
              </w:rPr>
              <w:t xml:space="preserve">205400 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ОКПО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40673832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92730000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1031616004705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0C50">
              <w:rPr>
                <w:rFonts w:ascii="Times New Roman" w:hAnsi="Times New Roman" w:cs="Times New Roman"/>
              </w:rPr>
              <w:t>ОКВЭД 85,41,9</w:t>
            </w:r>
          </w:p>
        </w:tc>
      </w:tr>
      <w:tr w:rsidR="00A60F70" w:rsidRPr="00C60C50" w:rsidTr="00C60C50">
        <w:tc>
          <w:tcPr>
            <w:tcW w:w="1670" w:type="dxa"/>
          </w:tcPr>
          <w:p w:rsidR="00A60F70" w:rsidRPr="00C60C50" w:rsidRDefault="00C60C5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Полное наименование банка</w:t>
            </w:r>
          </w:p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969" w:type="dxa"/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 xml:space="preserve">Отделение -НБ Республика Татарстан банка </w:t>
            </w:r>
            <w:proofErr w:type="spellStart"/>
            <w:r w:rsidRPr="00C60C50">
              <w:rPr>
                <w:rFonts w:ascii="Times New Roman" w:hAnsi="Times New Roman" w:cs="Times New Roman"/>
              </w:rPr>
              <w:t>Росиии</w:t>
            </w:r>
            <w:proofErr w:type="spellEnd"/>
            <w:r w:rsidRPr="00C60C50">
              <w:rPr>
                <w:rFonts w:ascii="Times New Roman" w:hAnsi="Times New Roman" w:cs="Times New Roman"/>
              </w:rPr>
              <w:t>//УФК по Республике Татарстан г. Казань</w:t>
            </w:r>
          </w:p>
          <w:p w:rsidR="00A60F70" w:rsidRPr="00C60C50" w:rsidRDefault="00C60C5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0</w:t>
            </w:r>
            <w:r w:rsidR="00A60F70" w:rsidRPr="00C60C50">
              <w:rPr>
                <w:rFonts w:ascii="Times New Roman" w:hAnsi="Times New Roman" w:cs="Times New Roman"/>
              </w:rPr>
              <w:t>0000000000000000130</w:t>
            </w:r>
          </w:p>
        </w:tc>
      </w:tr>
    </w:tbl>
    <w:tbl>
      <w:tblPr>
        <w:tblpPr w:leftFromText="180" w:rightFromText="180" w:vertAnchor="text" w:horzAnchor="page" w:tblpX="3612" w:tblpY="60"/>
        <w:tblW w:w="5567" w:type="dxa"/>
        <w:tblBorders>
          <w:insideH w:val="single" w:sz="4" w:space="0" w:color="auto"/>
        </w:tblBorders>
        <w:tblLayout w:type="fixed"/>
        <w:tblLook w:val="0000"/>
      </w:tblPr>
      <w:tblGrid>
        <w:gridCol w:w="5567"/>
      </w:tblGrid>
      <w:tr w:rsidR="00A60F70" w:rsidRPr="00C60C50" w:rsidTr="003A56C4">
        <w:trPr>
          <w:trHeight w:val="786"/>
        </w:trPr>
        <w:tc>
          <w:tcPr>
            <w:tcW w:w="5567" w:type="dxa"/>
            <w:tcBorders>
              <w:top w:val="nil"/>
              <w:left w:val="nil"/>
              <w:bottom w:val="nil"/>
            </w:tcBorders>
          </w:tcPr>
          <w:p w:rsidR="00A60F70" w:rsidRPr="00C60C50" w:rsidRDefault="00A60F70" w:rsidP="003A56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0C50">
              <w:rPr>
                <w:rFonts w:ascii="Times New Roman" w:hAnsi="Times New Roman" w:cs="Times New Roman"/>
              </w:rPr>
              <w:t>Муниципальное автономное учреждение дополнительного образования г. Набережные Челны  «Городской дворец творчества детей и молодежи  №1»  (МАУДО «ГДТДиМ №1»)</w:t>
            </w:r>
          </w:p>
        </w:tc>
      </w:tr>
    </w:tbl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0F70" w:rsidRPr="00C60C50" w:rsidRDefault="00A60F70" w:rsidP="00A60F7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0F70" w:rsidRPr="00C60C50" w:rsidRDefault="00A60F70" w:rsidP="00A60F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0C50">
        <w:rPr>
          <w:rFonts w:ascii="Times New Roman" w:hAnsi="Times New Roman" w:cs="Times New Roman"/>
        </w:rPr>
        <w:t xml:space="preserve">Квитанция должна содержать пометку о назначении взноса: </w:t>
      </w:r>
      <w:r w:rsidRPr="00C60C50">
        <w:rPr>
          <w:rFonts w:ascii="Times New Roman" w:hAnsi="Times New Roman" w:cs="Times New Roman"/>
          <w:b/>
        </w:rPr>
        <w:t>«Ломоносовские чтения», заочный этап</w:t>
      </w:r>
      <w:r w:rsidR="00C60C50" w:rsidRPr="00C60C50">
        <w:rPr>
          <w:rFonts w:ascii="Times New Roman" w:hAnsi="Times New Roman" w:cs="Times New Roman"/>
          <w:b/>
        </w:rPr>
        <w:t xml:space="preserve"> или очный этап</w:t>
      </w:r>
      <w:r w:rsidRPr="00C60C50">
        <w:rPr>
          <w:rFonts w:ascii="Times New Roman" w:hAnsi="Times New Roman" w:cs="Times New Roman"/>
          <w:b/>
        </w:rPr>
        <w:t>, обязательно ФИО участника.</w:t>
      </w:r>
    </w:p>
    <w:p w:rsidR="00A60F70" w:rsidRPr="00C60C50" w:rsidRDefault="00A60F70" w:rsidP="002915E2">
      <w:pPr>
        <w:shd w:val="clear" w:color="auto" w:fill="FFFFFF"/>
        <w:spacing w:after="0" w:line="240" w:lineRule="auto"/>
        <w:ind w:left="-567"/>
      </w:pPr>
    </w:p>
    <w:sectPr w:rsidR="00A60F70" w:rsidRPr="00C60C50" w:rsidSect="00EE5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14B"/>
    <w:multiLevelType w:val="hybridMultilevel"/>
    <w:tmpl w:val="AAB42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FB4A83"/>
    <w:multiLevelType w:val="hybridMultilevel"/>
    <w:tmpl w:val="6F46363A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43E38"/>
    <w:multiLevelType w:val="hybridMultilevel"/>
    <w:tmpl w:val="62F6EDDE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830B0"/>
    <w:multiLevelType w:val="hybridMultilevel"/>
    <w:tmpl w:val="2B023CA0"/>
    <w:lvl w:ilvl="0" w:tplc="5AAE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4457DD"/>
    <w:rsid w:val="00037CEA"/>
    <w:rsid w:val="0011467B"/>
    <w:rsid w:val="001B6B34"/>
    <w:rsid w:val="002915E2"/>
    <w:rsid w:val="004457DD"/>
    <w:rsid w:val="0053763E"/>
    <w:rsid w:val="0067732E"/>
    <w:rsid w:val="008B0B64"/>
    <w:rsid w:val="008D04D3"/>
    <w:rsid w:val="00956923"/>
    <w:rsid w:val="009B558B"/>
    <w:rsid w:val="00A60F70"/>
    <w:rsid w:val="00B56314"/>
    <w:rsid w:val="00C60C50"/>
    <w:rsid w:val="00C65B6A"/>
    <w:rsid w:val="00E43D40"/>
    <w:rsid w:val="00EA1F85"/>
    <w:rsid w:val="00EE5632"/>
    <w:rsid w:val="00F6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73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7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ir.konkur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321</cp:lastModifiedBy>
  <cp:revision>6</cp:revision>
  <dcterms:created xsi:type="dcterms:W3CDTF">2019-12-17T11:22:00Z</dcterms:created>
  <dcterms:modified xsi:type="dcterms:W3CDTF">2021-02-04T11:41:00Z</dcterms:modified>
</cp:coreProperties>
</file>